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50C87" w14:textId="24E98A5D" w:rsidR="00AA2753" w:rsidRPr="00757F4D" w:rsidRDefault="00757F4D">
      <w:pPr>
        <w:rPr>
          <w:b/>
          <w:bCs/>
          <w:sz w:val="28"/>
          <w:szCs w:val="28"/>
        </w:rPr>
      </w:pPr>
      <w:r w:rsidRPr="00757F4D">
        <w:rPr>
          <w:b/>
          <w:bCs/>
          <w:sz w:val="28"/>
          <w:szCs w:val="28"/>
        </w:rPr>
        <w:t>Formula zum Übertritt</w:t>
      </w:r>
    </w:p>
    <w:p w14:paraId="30A5827C" w14:textId="77777777" w:rsidR="00757F4D" w:rsidRDefault="00757F4D"/>
    <w:p w14:paraId="00B29FF4" w14:textId="3FF5EF22" w:rsidR="00757F4D" w:rsidRDefault="00757F4D">
      <w:r>
        <w:t>Das Übertrittsformular wird von Ihrem Kind, der Lehrperson und Ihnen Ende Januar/ anfangs Februar ausgefüllt. Sie kreuzen die Zuweisung aus Sicht der Eltern an und bei Übereinstimmung den gemeinsamen Antrag. (1 und 2a)</w:t>
      </w:r>
    </w:p>
    <w:p w14:paraId="08584F07" w14:textId="3987139A" w:rsidR="00757F4D" w:rsidRDefault="00757F4D">
      <w:r>
        <w:t>Das Feld 2b wird nur ausgefüllt, wenn sie nicht einverstanden sind mit der Lehrperson und ihr Kind zur Prüfung anmelden wollen.</w:t>
      </w:r>
    </w:p>
    <w:p w14:paraId="14FC84F0" w14:textId="77777777" w:rsidR="00757F4D" w:rsidRDefault="00757F4D"/>
    <w:p w14:paraId="7A07B89C" w14:textId="28ED5DDB" w:rsidR="00757F4D" w:rsidRDefault="00757F4D">
      <w:r w:rsidRPr="00757F4D">
        <w:drawing>
          <wp:anchor distT="0" distB="0" distL="114300" distR="114300" simplePos="0" relativeHeight="251658240" behindDoc="1" locked="0" layoutInCell="1" allowOverlap="1" wp14:anchorId="6C5AC28C" wp14:editId="58E3B4B5">
            <wp:simplePos x="0" y="0"/>
            <wp:positionH relativeFrom="margin">
              <wp:posOffset>607877</wp:posOffset>
            </wp:positionH>
            <wp:positionV relativeFrom="margin">
              <wp:posOffset>1816826</wp:posOffset>
            </wp:positionV>
            <wp:extent cx="4222800" cy="5601600"/>
            <wp:effectExtent l="0" t="0" r="0" b="0"/>
            <wp:wrapTight wrapText="bothSides">
              <wp:wrapPolygon edited="0">
                <wp:start x="0" y="0"/>
                <wp:lineTo x="0" y="21549"/>
                <wp:lineTo x="21503" y="21549"/>
                <wp:lineTo x="21503" y="0"/>
                <wp:lineTo x="0" y="0"/>
              </wp:wrapPolygon>
            </wp:wrapTight>
            <wp:docPr id="733851782" name="Grafik 1" descr="Ein Bild, das Text, Karte Menü, Dokument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51782" name="Grafik 1" descr="Ein Bild, das Text, Karte Menü, Dokument, parallel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800" cy="56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Feld 4 wird von der Schulleitung ausgefüllt.</w:t>
      </w:r>
    </w:p>
    <w:sectPr w:rsidR="00757F4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F4D"/>
    <w:rsid w:val="00757F4D"/>
    <w:rsid w:val="00AA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DD2E1C"/>
  <w15:chartTrackingRefBased/>
  <w15:docId w15:val="{CA17E8CB-E611-5C42-BFCB-A591D6D2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360</Characters>
  <Application>Microsoft Office Word</Application>
  <DocSecurity>0</DocSecurity>
  <Lines>3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Ursi Schor</dc:creator>
  <cp:keywords/>
  <dc:description/>
  <cp:lastModifiedBy>Ursi Schor</cp:lastModifiedBy>
  <cp:revision>1</cp:revision>
  <dcterms:created xsi:type="dcterms:W3CDTF">2023-11-03T08:43:00Z</dcterms:created>
  <dcterms:modified xsi:type="dcterms:W3CDTF">2023-11-03T08:52:00Z</dcterms:modified>
</cp:coreProperties>
</file>